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C07CEE" w14:textId="77777777" w:rsidR="005F0AD8" w:rsidRPr="005F0AD8" w:rsidRDefault="005F0AD8" w:rsidP="005F0AD8">
      <w:pPr>
        <w:spacing w:after="0" w:line="240" w:lineRule="auto"/>
        <w:rPr>
          <w:rFonts w:ascii="Times New Roman" w:eastAsia="Times New Roman" w:hAnsi="Times New Roman" w:cs="Times New Roman"/>
          <w:sz w:val="24"/>
          <w:szCs w:val="24"/>
        </w:rPr>
      </w:pPr>
      <w:bookmarkStart w:id="0" w:name="_GoBack"/>
      <w:bookmarkEnd w:id="0"/>
      <w:r w:rsidRPr="005F0AD8">
        <w:rPr>
          <w:rFonts w:ascii="Times New Roman" w:eastAsia="Times New Roman" w:hAnsi="Times New Roman" w:cs="Times New Roman"/>
          <w:noProof/>
          <w:color w:val="007DBC"/>
          <w:sz w:val="24"/>
          <w:szCs w:val="24"/>
        </w:rPr>
        <w:drawing>
          <wp:inline distT="0" distB="0" distL="0" distR="0" wp14:anchorId="5DACCC9F" wp14:editId="4932D417">
            <wp:extent cx="3657600" cy="1009650"/>
            <wp:effectExtent l="0" t="0" r="0" b="0"/>
            <wp:docPr id="1" name="Picture 1" descr="Small Business Administration">
              <a:hlinkClick xmlns:a="http://schemas.openxmlformats.org/drawingml/2006/main" r:id="rId5"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Business Administration">
                      <a:hlinkClick r:id="rId5" tgtFrame="&quot;_self&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57600" cy="1009650"/>
                    </a:xfrm>
                    <a:prstGeom prst="rect">
                      <a:avLst/>
                    </a:prstGeom>
                    <a:noFill/>
                    <a:ln>
                      <a:noFill/>
                    </a:ln>
                  </pic:spPr>
                </pic:pic>
              </a:graphicData>
            </a:graphic>
          </wp:inline>
        </w:drawing>
      </w:r>
    </w:p>
    <w:p w14:paraId="5AB0562D" w14:textId="77777777" w:rsidR="005F0AD8" w:rsidRDefault="005F0AD8" w:rsidP="005F0AD8">
      <w:pPr>
        <w:spacing w:after="450" w:line="240" w:lineRule="auto"/>
        <w:outlineLvl w:val="0"/>
        <w:rPr>
          <w:rFonts w:ascii="Source Sans Pro" w:eastAsia="Times New Roman" w:hAnsi="Source Sans Pro" w:cs="Times New Roman"/>
          <w:b/>
          <w:bCs/>
          <w:color w:val="002E6D"/>
          <w:kern w:val="36"/>
          <w:sz w:val="48"/>
          <w:szCs w:val="48"/>
        </w:rPr>
      </w:pPr>
    </w:p>
    <w:p w14:paraId="256F5AB2" w14:textId="561765FC" w:rsidR="005F0AD8" w:rsidRPr="005F0AD8" w:rsidRDefault="005F0AD8" w:rsidP="005F0AD8">
      <w:pPr>
        <w:spacing w:after="450" w:line="240" w:lineRule="auto"/>
        <w:outlineLvl w:val="0"/>
        <w:rPr>
          <w:rFonts w:ascii="Source Sans Pro" w:eastAsia="Times New Roman" w:hAnsi="Source Sans Pro" w:cs="Times New Roman"/>
          <w:b/>
          <w:bCs/>
          <w:color w:val="002E6D"/>
          <w:kern w:val="36"/>
          <w:sz w:val="48"/>
          <w:szCs w:val="48"/>
        </w:rPr>
      </w:pPr>
      <w:r w:rsidRPr="005F0AD8">
        <w:rPr>
          <w:rFonts w:ascii="Source Sans Pro" w:eastAsia="Times New Roman" w:hAnsi="Source Sans Pro" w:cs="Times New Roman"/>
          <w:b/>
          <w:bCs/>
          <w:color w:val="002E6D"/>
          <w:kern w:val="36"/>
          <w:sz w:val="48"/>
          <w:szCs w:val="48"/>
        </w:rPr>
        <w:t>Paycheck Protection Program (PPP)</w:t>
      </w:r>
    </w:p>
    <w:p w14:paraId="0C4D0C7F" w14:textId="77777777" w:rsidR="005F0AD8" w:rsidRPr="005F0AD8" w:rsidRDefault="004E15E2" w:rsidP="005F0AD8">
      <w:pPr>
        <w:spacing w:line="240" w:lineRule="auto"/>
        <w:rPr>
          <w:rFonts w:ascii="Source Sans Pro" w:eastAsia="Times New Roman" w:hAnsi="Source Sans Pro" w:cs="Times New Roman"/>
          <w:color w:val="1B1E29"/>
          <w:spacing w:val="-6"/>
          <w:sz w:val="27"/>
          <w:szCs w:val="27"/>
        </w:rPr>
      </w:pPr>
      <w:r>
        <w:rPr>
          <w:rFonts w:ascii="Source Sans Pro" w:eastAsia="Times New Roman" w:hAnsi="Source Sans Pro" w:cs="Times New Roman"/>
          <w:color w:val="1B1E29"/>
          <w:spacing w:val="-6"/>
          <w:sz w:val="27"/>
          <w:szCs w:val="27"/>
        </w:rPr>
        <w:pict w14:anchorId="07F3717C">
          <v:rect id="_x0000_i1025" style="width:0;height:0" o:hralign="center" o:hrstd="t" o:hr="t" fillcolor="#a0a0a0" stroked="f"/>
        </w:pict>
      </w:r>
    </w:p>
    <w:p w14:paraId="02E525B4" w14:textId="77777777" w:rsidR="005F0AD8" w:rsidRPr="005F0AD8" w:rsidRDefault="005F0AD8" w:rsidP="005F0AD8">
      <w:pPr>
        <w:spacing w:after="120" w:line="240" w:lineRule="auto"/>
        <w:outlineLvl w:val="1"/>
        <w:rPr>
          <w:rFonts w:ascii="Source Sans Pro" w:eastAsia="Times New Roman" w:hAnsi="Source Sans Pro" w:cs="Times New Roman"/>
          <w:color w:val="002E6D"/>
          <w:sz w:val="36"/>
          <w:szCs w:val="36"/>
        </w:rPr>
      </w:pPr>
      <w:r w:rsidRPr="005F0AD8">
        <w:rPr>
          <w:rFonts w:ascii="Source Sans Pro" w:eastAsia="Times New Roman" w:hAnsi="Source Sans Pro" w:cs="Times New Roman"/>
          <w:color w:val="002E6D"/>
          <w:sz w:val="36"/>
          <w:szCs w:val="36"/>
        </w:rPr>
        <w:t>Program Overview</w:t>
      </w:r>
    </w:p>
    <w:p w14:paraId="2BE41B65" w14:textId="77777777" w:rsidR="005F0AD8" w:rsidRPr="005F0AD8" w:rsidRDefault="005F0AD8" w:rsidP="005F0AD8">
      <w:pPr>
        <w:spacing w:before="100" w:beforeAutospacing="1" w:after="100" w:afterAutospacing="1" w:line="240" w:lineRule="auto"/>
        <w:rPr>
          <w:rFonts w:ascii="Source Sans Pro" w:eastAsia="Times New Roman" w:hAnsi="Source Sans Pro" w:cs="Times New Roman"/>
          <w:color w:val="1B1E29"/>
          <w:spacing w:val="-6"/>
          <w:sz w:val="27"/>
          <w:szCs w:val="27"/>
        </w:rPr>
      </w:pPr>
      <w:r w:rsidRPr="005F0AD8">
        <w:rPr>
          <w:rFonts w:ascii="Source Sans Pro" w:eastAsia="Times New Roman" w:hAnsi="Source Sans Pro" w:cs="Times New Roman"/>
          <w:color w:val="1B1E29"/>
          <w:spacing w:val="-6"/>
          <w:sz w:val="27"/>
          <w:szCs w:val="27"/>
        </w:rPr>
        <w:t>The Paycheck Protection Program is a loan designed to provide a direct incentive for small businesses to keep their workers on the payroll.</w:t>
      </w:r>
    </w:p>
    <w:p w14:paraId="68FBC397" w14:textId="77777777" w:rsidR="005F0AD8" w:rsidRPr="005F0AD8" w:rsidRDefault="005F0AD8" w:rsidP="005F0AD8">
      <w:pPr>
        <w:spacing w:before="100" w:beforeAutospacing="1" w:after="100" w:afterAutospacing="1" w:line="240" w:lineRule="auto"/>
        <w:rPr>
          <w:rFonts w:ascii="Source Sans Pro" w:eastAsia="Times New Roman" w:hAnsi="Source Sans Pro" w:cs="Times New Roman"/>
          <w:color w:val="1B1E29"/>
          <w:spacing w:val="-6"/>
          <w:sz w:val="27"/>
          <w:szCs w:val="27"/>
        </w:rPr>
      </w:pPr>
      <w:r w:rsidRPr="005F0AD8">
        <w:rPr>
          <w:rFonts w:ascii="Source Sans Pro" w:eastAsia="Times New Roman" w:hAnsi="Source Sans Pro" w:cs="Times New Roman"/>
          <w:color w:val="1B1E29"/>
          <w:spacing w:val="-6"/>
          <w:sz w:val="27"/>
          <w:szCs w:val="27"/>
        </w:rPr>
        <w:t>SBA will forgive loans if all employees are kept on the payroll for eight weeks and the money is used for payroll, rent, mortgage interest, or utilities.</w:t>
      </w:r>
    </w:p>
    <w:p w14:paraId="1D8B56CB" w14:textId="77777777" w:rsidR="005F0AD8" w:rsidRPr="005F0AD8" w:rsidRDefault="005F0AD8" w:rsidP="005F0AD8">
      <w:pPr>
        <w:spacing w:before="100" w:beforeAutospacing="1" w:after="100" w:afterAutospacing="1" w:line="240" w:lineRule="auto"/>
        <w:rPr>
          <w:rFonts w:ascii="Source Sans Pro" w:eastAsia="Times New Roman" w:hAnsi="Source Sans Pro" w:cs="Times New Roman"/>
          <w:color w:val="1B1E29"/>
          <w:spacing w:val="-6"/>
          <w:sz w:val="27"/>
          <w:szCs w:val="27"/>
        </w:rPr>
      </w:pPr>
      <w:r w:rsidRPr="005F0AD8">
        <w:rPr>
          <w:rFonts w:ascii="Source Sans Pro" w:eastAsia="Times New Roman" w:hAnsi="Source Sans Pro" w:cs="Times New Roman"/>
          <w:color w:val="1B1E29"/>
          <w:spacing w:val="-6"/>
          <w:sz w:val="27"/>
          <w:szCs w:val="27"/>
        </w:rPr>
        <w:t>The Paycheck Protection Program will be available through June 30, 2020.</w:t>
      </w:r>
    </w:p>
    <w:p w14:paraId="058D628C" w14:textId="77777777" w:rsidR="005F0AD8" w:rsidRPr="005F0AD8" w:rsidRDefault="005F0AD8" w:rsidP="005F0AD8">
      <w:pPr>
        <w:spacing w:after="120" w:line="240" w:lineRule="auto"/>
        <w:outlineLvl w:val="1"/>
        <w:rPr>
          <w:rFonts w:ascii="Source Sans Pro" w:eastAsia="Times New Roman" w:hAnsi="Source Sans Pro" w:cs="Times New Roman"/>
          <w:color w:val="002E6D"/>
          <w:sz w:val="36"/>
          <w:szCs w:val="36"/>
        </w:rPr>
      </w:pPr>
      <w:r w:rsidRPr="005F0AD8">
        <w:rPr>
          <w:rFonts w:ascii="Source Sans Pro" w:eastAsia="Times New Roman" w:hAnsi="Source Sans Pro" w:cs="Times New Roman"/>
          <w:color w:val="002E6D"/>
          <w:sz w:val="36"/>
          <w:szCs w:val="36"/>
        </w:rPr>
        <w:t xml:space="preserve">Who Can </w:t>
      </w:r>
      <w:proofErr w:type="gramStart"/>
      <w:r w:rsidRPr="005F0AD8">
        <w:rPr>
          <w:rFonts w:ascii="Source Sans Pro" w:eastAsia="Times New Roman" w:hAnsi="Source Sans Pro" w:cs="Times New Roman"/>
          <w:color w:val="002E6D"/>
          <w:sz w:val="36"/>
          <w:szCs w:val="36"/>
        </w:rPr>
        <w:t>Apply</w:t>
      </w:r>
      <w:proofErr w:type="gramEnd"/>
    </w:p>
    <w:p w14:paraId="1C0A3C33" w14:textId="77777777" w:rsidR="005F0AD8" w:rsidRPr="005F0AD8" w:rsidRDefault="005F0AD8" w:rsidP="005F0AD8">
      <w:pPr>
        <w:spacing w:before="100" w:beforeAutospacing="1" w:after="100" w:afterAutospacing="1" w:line="240" w:lineRule="auto"/>
        <w:rPr>
          <w:rFonts w:ascii="Source Sans Pro" w:eastAsia="Times New Roman" w:hAnsi="Source Sans Pro" w:cs="Times New Roman"/>
          <w:color w:val="1B1E29"/>
          <w:spacing w:val="-6"/>
          <w:sz w:val="27"/>
          <w:szCs w:val="27"/>
        </w:rPr>
      </w:pPr>
      <w:r w:rsidRPr="005F0AD8">
        <w:rPr>
          <w:rFonts w:ascii="Source Sans Pro" w:eastAsia="Times New Roman" w:hAnsi="Source Sans Pro" w:cs="Times New Roman"/>
          <w:color w:val="1B1E29"/>
          <w:spacing w:val="-6"/>
          <w:sz w:val="27"/>
          <w:szCs w:val="27"/>
        </w:rPr>
        <w:t>This program is for any small business with less than 500 employees (including sole proprietorships, independent contractors and self-employed persons), private non-profit organization or 501(c)(19) veterans organizations affected by coronavirus/COVID-19.</w:t>
      </w:r>
    </w:p>
    <w:p w14:paraId="4FB431DD" w14:textId="77777777" w:rsidR="005F0AD8" w:rsidRPr="005F0AD8" w:rsidRDefault="005F0AD8" w:rsidP="005F0AD8">
      <w:pPr>
        <w:spacing w:before="100" w:beforeAutospacing="1" w:after="100" w:afterAutospacing="1" w:line="240" w:lineRule="auto"/>
        <w:rPr>
          <w:rFonts w:ascii="Source Sans Pro" w:eastAsia="Times New Roman" w:hAnsi="Source Sans Pro" w:cs="Times New Roman"/>
          <w:color w:val="1B1E29"/>
          <w:spacing w:val="-6"/>
          <w:sz w:val="27"/>
          <w:szCs w:val="27"/>
        </w:rPr>
      </w:pPr>
      <w:r w:rsidRPr="005F0AD8">
        <w:rPr>
          <w:rFonts w:ascii="Source Sans Pro" w:eastAsia="Times New Roman" w:hAnsi="Source Sans Pro" w:cs="Times New Roman"/>
          <w:color w:val="1B1E29"/>
          <w:spacing w:val="-6"/>
          <w:sz w:val="27"/>
          <w:szCs w:val="27"/>
        </w:rPr>
        <w:t>Businesses in certain industries may have more than 500 employees if they meet the </w:t>
      </w:r>
      <w:hyperlink r:id="rId7" w:history="1">
        <w:r w:rsidRPr="005F0AD8">
          <w:rPr>
            <w:rFonts w:ascii="Source Sans Pro" w:eastAsia="Times New Roman" w:hAnsi="Source Sans Pro" w:cs="Times New Roman"/>
            <w:color w:val="007DBC"/>
            <w:spacing w:val="-6"/>
            <w:sz w:val="27"/>
            <w:szCs w:val="27"/>
            <w:u w:val="single"/>
          </w:rPr>
          <w:t>SBA’s size standards</w:t>
        </w:r>
      </w:hyperlink>
      <w:r w:rsidRPr="005F0AD8">
        <w:rPr>
          <w:rFonts w:ascii="Source Sans Pro" w:eastAsia="Times New Roman" w:hAnsi="Source Sans Pro" w:cs="Times New Roman"/>
          <w:color w:val="1B1E29"/>
          <w:spacing w:val="-6"/>
          <w:sz w:val="27"/>
          <w:szCs w:val="27"/>
        </w:rPr>
        <w:t> for those industries.</w:t>
      </w:r>
    </w:p>
    <w:p w14:paraId="4EE9D41C" w14:textId="6B99343B" w:rsidR="005F0AD8" w:rsidRDefault="005F0AD8" w:rsidP="005F0AD8">
      <w:pPr>
        <w:spacing w:before="100" w:beforeAutospacing="1" w:after="100" w:afterAutospacing="1" w:line="240" w:lineRule="auto"/>
        <w:rPr>
          <w:rFonts w:ascii="Source Sans Pro" w:eastAsia="Times New Roman" w:hAnsi="Source Sans Pro" w:cs="Times New Roman"/>
          <w:color w:val="1B1E29"/>
          <w:spacing w:val="-6"/>
          <w:sz w:val="27"/>
          <w:szCs w:val="27"/>
        </w:rPr>
      </w:pPr>
      <w:r w:rsidRPr="005F0AD8">
        <w:rPr>
          <w:rFonts w:ascii="Source Sans Pro" w:eastAsia="Times New Roman" w:hAnsi="Source Sans Pro" w:cs="Times New Roman"/>
          <w:color w:val="1B1E29"/>
          <w:spacing w:val="-6"/>
          <w:sz w:val="27"/>
          <w:szCs w:val="27"/>
        </w:rPr>
        <w:t>Small businesses in the hospitality and food industry with more than one location could also be eligible at the store and location level if the store employs less than 500 workers. This means each store location could be eligible.</w:t>
      </w:r>
    </w:p>
    <w:p w14:paraId="6F75B09E" w14:textId="77777777" w:rsidR="005F0AD8" w:rsidRPr="005F0AD8" w:rsidRDefault="005F0AD8" w:rsidP="005F0AD8">
      <w:pPr>
        <w:spacing w:before="100" w:beforeAutospacing="1" w:after="100" w:afterAutospacing="1" w:line="240" w:lineRule="auto"/>
        <w:rPr>
          <w:rFonts w:ascii="Source Sans Pro" w:eastAsia="Times New Roman" w:hAnsi="Source Sans Pro" w:cs="Times New Roman"/>
          <w:color w:val="1B1E29"/>
          <w:spacing w:val="-6"/>
          <w:sz w:val="27"/>
          <w:szCs w:val="27"/>
        </w:rPr>
      </w:pPr>
    </w:p>
    <w:p w14:paraId="7B7B146E" w14:textId="77777777" w:rsidR="005F0AD8" w:rsidRPr="005F0AD8" w:rsidRDefault="005F0AD8" w:rsidP="005F0AD8">
      <w:pPr>
        <w:spacing w:after="120" w:line="240" w:lineRule="auto"/>
        <w:outlineLvl w:val="1"/>
        <w:rPr>
          <w:rFonts w:ascii="Source Sans Pro" w:eastAsia="Times New Roman" w:hAnsi="Source Sans Pro" w:cs="Times New Roman"/>
          <w:color w:val="002E6D"/>
          <w:sz w:val="36"/>
          <w:szCs w:val="36"/>
        </w:rPr>
      </w:pPr>
      <w:r w:rsidRPr="005F0AD8">
        <w:rPr>
          <w:rFonts w:ascii="Source Sans Pro" w:eastAsia="Times New Roman" w:hAnsi="Source Sans Pro" w:cs="Times New Roman"/>
          <w:color w:val="002E6D"/>
          <w:sz w:val="36"/>
          <w:szCs w:val="36"/>
        </w:rPr>
        <w:lastRenderedPageBreak/>
        <w:t>How to Apply</w:t>
      </w:r>
    </w:p>
    <w:p w14:paraId="3BCBAD22" w14:textId="77777777" w:rsidR="005F0AD8" w:rsidRPr="005F0AD8" w:rsidRDefault="005F0AD8" w:rsidP="005F0AD8">
      <w:pPr>
        <w:spacing w:before="100" w:beforeAutospacing="1" w:after="100" w:afterAutospacing="1" w:line="240" w:lineRule="auto"/>
        <w:rPr>
          <w:rFonts w:ascii="Source Sans Pro" w:eastAsia="Times New Roman" w:hAnsi="Source Sans Pro" w:cs="Times New Roman"/>
          <w:color w:val="1B1E29"/>
          <w:spacing w:val="-6"/>
          <w:sz w:val="27"/>
          <w:szCs w:val="27"/>
        </w:rPr>
      </w:pPr>
      <w:r w:rsidRPr="005F0AD8">
        <w:rPr>
          <w:rFonts w:ascii="Source Sans Pro" w:eastAsia="Times New Roman" w:hAnsi="Source Sans Pro" w:cs="Times New Roman"/>
          <w:color w:val="1B1E29"/>
          <w:spacing w:val="-6"/>
          <w:sz w:val="27"/>
          <w:szCs w:val="27"/>
        </w:rPr>
        <w:t xml:space="preserve">You can apply through any existing SBA 7(a) lender or through any federally insured depository institution, federally insured credit </w:t>
      </w:r>
      <w:proofErr w:type="gramStart"/>
      <w:r w:rsidRPr="005F0AD8">
        <w:rPr>
          <w:rFonts w:ascii="Source Sans Pro" w:eastAsia="Times New Roman" w:hAnsi="Source Sans Pro" w:cs="Times New Roman"/>
          <w:color w:val="1B1E29"/>
          <w:spacing w:val="-6"/>
          <w:sz w:val="27"/>
          <w:szCs w:val="27"/>
        </w:rPr>
        <w:t>union,  and</w:t>
      </w:r>
      <w:proofErr w:type="gramEnd"/>
      <w:r w:rsidRPr="005F0AD8">
        <w:rPr>
          <w:rFonts w:ascii="Source Sans Pro" w:eastAsia="Times New Roman" w:hAnsi="Source Sans Pro" w:cs="Times New Roman"/>
          <w:color w:val="1B1E29"/>
          <w:spacing w:val="-6"/>
          <w:sz w:val="27"/>
          <w:szCs w:val="27"/>
        </w:rPr>
        <w:t xml:space="preserve"> Farm Credit System institution that is participating. Other regulated lenders will be available to make these loans once they are approved and enrolled in the program. You should consult with your local lender as to whether it is participating in the program.</w:t>
      </w:r>
    </w:p>
    <w:p w14:paraId="0FBDBDDB" w14:textId="77777777" w:rsidR="005F0AD8" w:rsidRPr="005F0AD8" w:rsidRDefault="005F0AD8" w:rsidP="005F0AD8">
      <w:pPr>
        <w:spacing w:before="100" w:beforeAutospacing="1" w:after="100" w:afterAutospacing="1" w:line="240" w:lineRule="auto"/>
        <w:rPr>
          <w:rFonts w:ascii="Source Sans Pro" w:eastAsia="Times New Roman" w:hAnsi="Source Sans Pro" w:cs="Times New Roman"/>
          <w:color w:val="1B1E29"/>
          <w:spacing w:val="-6"/>
          <w:sz w:val="27"/>
          <w:szCs w:val="27"/>
        </w:rPr>
      </w:pPr>
      <w:r w:rsidRPr="005F0AD8">
        <w:rPr>
          <w:rFonts w:ascii="Source Sans Pro" w:eastAsia="Times New Roman" w:hAnsi="Source Sans Pro" w:cs="Times New Roman"/>
          <w:color w:val="1B1E29"/>
          <w:spacing w:val="-6"/>
          <w:sz w:val="27"/>
          <w:szCs w:val="27"/>
        </w:rPr>
        <w:t>Lenders may begin processing loan applications as soon as April 3, 2020.</w:t>
      </w:r>
    </w:p>
    <w:p w14:paraId="7D293F7D" w14:textId="77777777" w:rsidR="005F0AD8" w:rsidRPr="005F0AD8" w:rsidRDefault="005F0AD8" w:rsidP="005F0AD8">
      <w:pPr>
        <w:spacing w:after="120" w:line="240" w:lineRule="auto"/>
        <w:outlineLvl w:val="1"/>
        <w:rPr>
          <w:rFonts w:ascii="Source Sans Pro" w:eastAsia="Times New Roman" w:hAnsi="Source Sans Pro" w:cs="Times New Roman"/>
          <w:color w:val="002E6D"/>
          <w:sz w:val="36"/>
          <w:szCs w:val="36"/>
        </w:rPr>
      </w:pPr>
      <w:r w:rsidRPr="005F0AD8">
        <w:rPr>
          <w:rFonts w:ascii="Source Sans Pro" w:eastAsia="Times New Roman" w:hAnsi="Source Sans Pro" w:cs="Times New Roman"/>
          <w:color w:val="002E6D"/>
          <w:sz w:val="36"/>
          <w:szCs w:val="36"/>
        </w:rPr>
        <w:t>Loan Details and Forgiveness</w:t>
      </w:r>
    </w:p>
    <w:p w14:paraId="3275A2CF" w14:textId="77777777" w:rsidR="005F0AD8" w:rsidRPr="005F0AD8" w:rsidRDefault="005F0AD8" w:rsidP="005F0AD8">
      <w:pPr>
        <w:spacing w:before="100" w:beforeAutospacing="1" w:after="100" w:afterAutospacing="1" w:line="240" w:lineRule="auto"/>
        <w:rPr>
          <w:rFonts w:ascii="Source Sans Pro" w:eastAsia="Times New Roman" w:hAnsi="Source Sans Pro" w:cs="Times New Roman"/>
          <w:color w:val="1B1E29"/>
          <w:spacing w:val="-6"/>
          <w:sz w:val="27"/>
          <w:szCs w:val="27"/>
        </w:rPr>
      </w:pPr>
      <w:r w:rsidRPr="005F0AD8">
        <w:rPr>
          <w:rFonts w:ascii="Source Sans Pro" w:eastAsia="Times New Roman" w:hAnsi="Source Sans Pro" w:cs="Times New Roman"/>
          <w:color w:val="1B1E29"/>
          <w:spacing w:val="-6"/>
          <w:sz w:val="27"/>
          <w:szCs w:val="27"/>
        </w:rPr>
        <w:t>The loan will be fully forgiven if the funds are used for payroll costs, interest on mortgages, rent, and utilities (due to likely high subscription, at least 75% of the forgiven amount must have been used for payroll). Loan payments will also be deferred for six months. No collateral or personal guarantees are required. Neither the government nor lenders will charge small businesses any fees.</w:t>
      </w:r>
    </w:p>
    <w:p w14:paraId="65F3B78A" w14:textId="77777777" w:rsidR="005F0AD8" w:rsidRPr="005F0AD8" w:rsidRDefault="005F0AD8" w:rsidP="005F0AD8">
      <w:pPr>
        <w:spacing w:before="100" w:beforeAutospacing="1" w:after="100" w:afterAutospacing="1" w:line="240" w:lineRule="auto"/>
        <w:rPr>
          <w:rFonts w:ascii="Source Sans Pro" w:eastAsia="Times New Roman" w:hAnsi="Source Sans Pro" w:cs="Times New Roman"/>
          <w:color w:val="1B1E29"/>
          <w:spacing w:val="-6"/>
          <w:sz w:val="27"/>
          <w:szCs w:val="27"/>
        </w:rPr>
      </w:pPr>
      <w:r w:rsidRPr="005F0AD8">
        <w:rPr>
          <w:rFonts w:ascii="Source Sans Pro" w:eastAsia="Times New Roman" w:hAnsi="Source Sans Pro" w:cs="Times New Roman"/>
          <w:color w:val="1B1E29"/>
          <w:spacing w:val="-6"/>
          <w:sz w:val="27"/>
          <w:szCs w:val="27"/>
        </w:rPr>
        <w:t>Forgiveness is based on the employer maintaining or quickly rehiring employees and maintaining salary levels.  Forgiveness will be reduced if full-time headcount declines, or if salaries and wages decrease.</w:t>
      </w:r>
    </w:p>
    <w:p w14:paraId="51D508E4" w14:textId="77777777" w:rsidR="005F0AD8" w:rsidRPr="005F0AD8" w:rsidRDefault="005F0AD8" w:rsidP="005F0AD8">
      <w:pPr>
        <w:spacing w:before="100" w:beforeAutospacing="1" w:after="100" w:afterAutospacing="1" w:line="240" w:lineRule="auto"/>
        <w:rPr>
          <w:rFonts w:ascii="Source Sans Pro" w:eastAsia="Times New Roman" w:hAnsi="Source Sans Pro" w:cs="Times New Roman"/>
          <w:color w:val="1B1E29"/>
          <w:spacing w:val="-6"/>
          <w:sz w:val="27"/>
          <w:szCs w:val="27"/>
        </w:rPr>
      </w:pPr>
      <w:r w:rsidRPr="005F0AD8">
        <w:rPr>
          <w:rFonts w:ascii="Source Sans Pro" w:eastAsia="Times New Roman" w:hAnsi="Source Sans Pro" w:cs="Times New Roman"/>
          <w:color w:val="1B1E29"/>
          <w:spacing w:val="-6"/>
          <w:sz w:val="27"/>
          <w:szCs w:val="27"/>
        </w:rPr>
        <w:t>This loan has a maturity of 2 years and an interest rate of .5%.</w:t>
      </w:r>
    </w:p>
    <w:p w14:paraId="74C2F1E9" w14:textId="77777777" w:rsidR="005F0AD8" w:rsidRPr="005F0AD8" w:rsidRDefault="005F0AD8" w:rsidP="005F0AD8">
      <w:pPr>
        <w:spacing w:before="100" w:beforeAutospacing="1" w:after="100" w:afterAutospacing="1" w:line="240" w:lineRule="auto"/>
        <w:rPr>
          <w:rFonts w:ascii="Source Sans Pro" w:eastAsia="Times New Roman" w:hAnsi="Source Sans Pro" w:cs="Times New Roman"/>
          <w:color w:val="1B1E29"/>
          <w:spacing w:val="-6"/>
          <w:sz w:val="27"/>
          <w:szCs w:val="27"/>
        </w:rPr>
      </w:pPr>
      <w:r w:rsidRPr="005F0AD8">
        <w:rPr>
          <w:rFonts w:ascii="Source Sans Pro" w:eastAsia="Times New Roman" w:hAnsi="Source Sans Pro" w:cs="Times New Roman"/>
          <w:color w:val="1B1E29"/>
          <w:spacing w:val="-6"/>
          <w:sz w:val="27"/>
          <w:szCs w:val="27"/>
        </w:rPr>
        <w:t>If you wish to begin preparing your application, you can </w:t>
      </w:r>
      <w:hyperlink r:id="rId8" w:history="1">
        <w:r w:rsidRPr="005F0AD8">
          <w:rPr>
            <w:rFonts w:ascii="Source Sans Pro" w:eastAsia="Times New Roman" w:hAnsi="Source Sans Pro" w:cs="Times New Roman"/>
            <w:color w:val="007DBC"/>
            <w:spacing w:val="-6"/>
            <w:sz w:val="27"/>
            <w:szCs w:val="27"/>
            <w:u w:val="single"/>
          </w:rPr>
          <w:t>download a sample form</w:t>
        </w:r>
      </w:hyperlink>
      <w:r w:rsidRPr="005F0AD8">
        <w:rPr>
          <w:rFonts w:ascii="Source Sans Pro" w:eastAsia="Times New Roman" w:hAnsi="Source Sans Pro" w:cs="Times New Roman"/>
          <w:color w:val="1B1E29"/>
          <w:spacing w:val="-6"/>
          <w:sz w:val="27"/>
          <w:szCs w:val="27"/>
        </w:rPr>
        <w:t> to see the information that will be requested from you. </w:t>
      </w:r>
    </w:p>
    <w:p w14:paraId="75C764BD" w14:textId="77777777" w:rsidR="005F0AD8" w:rsidRPr="005F0AD8" w:rsidRDefault="005F0AD8" w:rsidP="005F0AD8">
      <w:pPr>
        <w:spacing w:after="120" w:line="240" w:lineRule="auto"/>
        <w:outlineLvl w:val="1"/>
        <w:rPr>
          <w:rFonts w:ascii="Source Sans Pro" w:eastAsia="Times New Roman" w:hAnsi="Source Sans Pro" w:cs="Times New Roman"/>
          <w:color w:val="002E6D"/>
          <w:sz w:val="36"/>
          <w:szCs w:val="36"/>
        </w:rPr>
      </w:pPr>
      <w:r w:rsidRPr="005F0AD8">
        <w:rPr>
          <w:rFonts w:ascii="Source Sans Pro" w:eastAsia="Times New Roman" w:hAnsi="Source Sans Pro" w:cs="Times New Roman"/>
          <w:color w:val="002E6D"/>
          <w:sz w:val="36"/>
          <w:szCs w:val="36"/>
        </w:rPr>
        <w:t>Other Assistance</w:t>
      </w:r>
    </w:p>
    <w:p w14:paraId="7D70927B" w14:textId="77777777" w:rsidR="005F0AD8" w:rsidRPr="005F0AD8" w:rsidRDefault="005F0AD8" w:rsidP="005F0AD8">
      <w:pPr>
        <w:spacing w:before="100" w:beforeAutospacing="1" w:after="100" w:afterAutospacing="1" w:line="240" w:lineRule="auto"/>
        <w:rPr>
          <w:rFonts w:ascii="Source Sans Pro" w:eastAsia="Times New Roman" w:hAnsi="Source Sans Pro" w:cs="Times New Roman"/>
          <w:color w:val="1B1E29"/>
          <w:spacing w:val="-6"/>
          <w:sz w:val="27"/>
          <w:szCs w:val="27"/>
        </w:rPr>
      </w:pPr>
      <w:r w:rsidRPr="005F0AD8">
        <w:rPr>
          <w:rFonts w:ascii="Source Sans Pro" w:eastAsia="Times New Roman" w:hAnsi="Source Sans Pro" w:cs="Times New Roman"/>
          <w:color w:val="1B1E29"/>
          <w:spacing w:val="-6"/>
          <w:sz w:val="27"/>
          <w:szCs w:val="27"/>
        </w:rPr>
        <w:t>In response to the Coronavirus (COVID-19) pandemic, small business owners in all U.S. states, Washington D.C., and territories are currently eligible to </w:t>
      </w:r>
      <w:hyperlink r:id="rId9" w:history="1">
        <w:r w:rsidRPr="005F0AD8">
          <w:rPr>
            <w:rFonts w:ascii="Source Sans Pro" w:eastAsia="Times New Roman" w:hAnsi="Source Sans Pro" w:cs="Times New Roman"/>
            <w:color w:val="007DBC"/>
            <w:spacing w:val="-6"/>
            <w:sz w:val="27"/>
            <w:szCs w:val="27"/>
            <w:u w:val="single"/>
          </w:rPr>
          <w:t>apply for disaster assistance.</w:t>
        </w:r>
      </w:hyperlink>
    </w:p>
    <w:p w14:paraId="62B06135" w14:textId="77777777" w:rsidR="005F0AD8" w:rsidRPr="005F0AD8" w:rsidRDefault="004E15E2" w:rsidP="005F0AD8">
      <w:pPr>
        <w:spacing w:before="100" w:beforeAutospacing="1" w:after="100" w:afterAutospacing="1" w:line="240" w:lineRule="auto"/>
        <w:rPr>
          <w:rFonts w:ascii="Source Sans Pro" w:eastAsia="Times New Roman" w:hAnsi="Source Sans Pro" w:cs="Times New Roman"/>
          <w:color w:val="1B1E29"/>
          <w:spacing w:val="-6"/>
          <w:sz w:val="27"/>
          <w:szCs w:val="27"/>
        </w:rPr>
      </w:pPr>
      <w:hyperlink r:id="rId10" w:anchor="section-header-2" w:history="1">
        <w:r w:rsidR="005F0AD8" w:rsidRPr="005F0AD8">
          <w:rPr>
            <w:rFonts w:ascii="Source Sans Pro" w:eastAsia="Times New Roman" w:hAnsi="Source Sans Pro" w:cs="Times New Roman"/>
            <w:color w:val="007DBC"/>
            <w:spacing w:val="-6"/>
            <w:sz w:val="27"/>
            <w:szCs w:val="27"/>
            <w:u w:val="single"/>
          </w:rPr>
          <w:t>Enhanced Debt Relief</w:t>
        </w:r>
      </w:hyperlink>
      <w:r w:rsidR="005F0AD8" w:rsidRPr="005F0AD8">
        <w:rPr>
          <w:rFonts w:ascii="Source Sans Pro" w:eastAsia="Times New Roman" w:hAnsi="Source Sans Pro" w:cs="Times New Roman"/>
          <w:color w:val="1B1E29"/>
          <w:spacing w:val="-6"/>
          <w:sz w:val="27"/>
          <w:szCs w:val="27"/>
        </w:rPr>
        <w:t> is also available in SBA’s other business loan programs to help small businesses overcome the challenges created by this health crisis.</w:t>
      </w:r>
    </w:p>
    <w:p w14:paraId="238E1715" w14:textId="77777777" w:rsidR="005F0AD8" w:rsidRPr="005F0AD8" w:rsidRDefault="005F0AD8" w:rsidP="005F0AD8">
      <w:pPr>
        <w:spacing w:before="100" w:beforeAutospacing="1" w:after="100" w:afterAutospacing="1" w:line="240" w:lineRule="auto"/>
        <w:rPr>
          <w:rFonts w:ascii="Source Sans Pro" w:eastAsia="Times New Roman" w:hAnsi="Source Sans Pro" w:cs="Times New Roman"/>
          <w:color w:val="1B1E29"/>
          <w:spacing w:val="-6"/>
          <w:sz w:val="27"/>
          <w:szCs w:val="27"/>
        </w:rPr>
      </w:pPr>
      <w:r w:rsidRPr="005F0AD8">
        <w:rPr>
          <w:rFonts w:ascii="Source Sans Pro" w:eastAsia="Times New Roman" w:hAnsi="Source Sans Pro" w:cs="Times New Roman"/>
          <w:color w:val="1B1E29"/>
          <w:spacing w:val="-6"/>
          <w:sz w:val="27"/>
          <w:szCs w:val="27"/>
        </w:rPr>
        <w:t>For information on additional Lending options, please </w:t>
      </w:r>
      <w:hyperlink r:id="rId11" w:history="1">
        <w:r w:rsidRPr="005F0AD8">
          <w:rPr>
            <w:rFonts w:ascii="Source Sans Pro" w:eastAsia="Times New Roman" w:hAnsi="Source Sans Pro" w:cs="Times New Roman"/>
            <w:color w:val="007DBC"/>
            <w:spacing w:val="-6"/>
            <w:sz w:val="27"/>
            <w:szCs w:val="27"/>
            <w:u w:val="single"/>
          </w:rPr>
          <w:t>click here</w:t>
        </w:r>
      </w:hyperlink>
      <w:r w:rsidRPr="005F0AD8">
        <w:rPr>
          <w:rFonts w:ascii="Source Sans Pro" w:eastAsia="Times New Roman" w:hAnsi="Source Sans Pro" w:cs="Times New Roman"/>
          <w:color w:val="1B1E29"/>
          <w:spacing w:val="-6"/>
          <w:sz w:val="27"/>
          <w:szCs w:val="27"/>
        </w:rPr>
        <w:t>.</w:t>
      </w:r>
    </w:p>
    <w:p w14:paraId="453D59DA" w14:textId="39E6F030" w:rsidR="00A64802" w:rsidRDefault="005F0AD8" w:rsidP="005F0AD8">
      <w:pPr>
        <w:spacing w:before="100" w:beforeAutospacing="1" w:after="100" w:afterAutospacing="1" w:line="240" w:lineRule="auto"/>
      </w:pPr>
      <w:r w:rsidRPr="005F0AD8">
        <w:rPr>
          <w:rFonts w:ascii="Source Sans Pro" w:eastAsia="Times New Roman" w:hAnsi="Source Sans Pro" w:cs="Times New Roman"/>
          <w:color w:val="1B1E29"/>
          <w:spacing w:val="-6"/>
          <w:sz w:val="27"/>
          <w:szCs w:val="27"/>
        </w:rPr>
        <w:lastRenderedPageBreak/>
        <w:t>SBA provides local assistance via 68 district offices and a nationwide network of resource partners. To find resources near you, please </w:t>
      </w:r>
      <w:hyperlink r:id="rId12" w:history="1">
        <w:r w:rsidRPr="005F0AD8">
          <w:rPr>
            <w:rFonts w:ascii="Source Sans Pro" w:eastAsia="Times New Roman" w:hAnsi="Source Sans Pro" w:cs="Times New Roman"/>
            <w:color w:val="007DBC"/>
            <w:spacing w:val="-6"/>
            <w:sz w:val="27"/>
            <w:szCs w:val="27"/>
            <w:u w:val="single"/>
          </w:rPr>
          <w:t>click here</w:t>
        </w:r>
      </w:hyperlink>
      <w:r w:rsidRPr="005F0AD8">
        <w:rPr>
          <w:rFonts w:ascii="Source Sans Pro" w:eastAsia="Times New Roman" w:hAnsi="Source Sans Pro" w:cs="Times New Roman"/>
          <w:color w:val="1B1E29"/>
          <w:spacing w:val="-6"/>
          <w:sz w:val="27"/>
          <w:szCs w:val="27"/>
        </w:rPr>
        <w:t>. </w:t>
      </w:r>
    </w:p>
    <w:sectPr w:rsidR="00A648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15F40"/>
    <w:multiLevelType w:val="multilevel"/>
    <w:tmpl w:val="B194F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7205AD"/>
    <w:multiLevelType w:val="multilevel"/>
    <w:tmpl w:val="FD2C28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1243F7"/>
    <w:multiLevelType w:val="multilevel"/>
    <w:tmpl w:val="4A9EE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494677"/>
    <w:multiLevelType w:val="multilevel"/>
    <w:tmpl w:val="2042F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AD8"/>
    <w:rsid w:val="004E15E2"/>
    <w:rsid w:val="005F0AD8"/>
    <w:rsid w:val="00A64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E8740"/>
  <w15:chartTrackingRefBased/>
  <w15:docId w15:val="{833C1D28-F31A-4CE8-93AD-5B3F8C252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F0AD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F0AD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F0AD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5F0AD8"/>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0AD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F0AD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F0AD8"/>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5F0AD8"/>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5F0AD8"/>
    <w:rPr>
      <w:color w:val="0000FF"/>
      <w:u w:val="single"/>
    </w:rPr>
  </w:style>
  <w:style w:type="paragraph" w:customStyle="1" w:styleId="13ayn9wtylgjqpjwa850yd">
    <w:name w:val="_13ayn9wtylgjqpjwa850yd"/>
    <w:basedOn w:val="Normal"/>
    <w:rsid w:val="005F0A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o1q46yd6qknfxkrpe0jih">
    <w:name w:val="_2o1q46yd6qknfxkrpe0jih"/>
    <w:basedOn w:val="Normal"/>
    <w:rsid w:val="005F0A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lcs9iehmv4tid12his7">
    <w:name w:val="llcs9i_ehmv4tid12his7"/>
    <w:basedOn w:val="DefaultParagraphFont"/>
    <w:rsid w:val="005F0AD8"/>
  </w:style>
  <w:style w:type="paragraph" w:customStyle="1" w:styleId="2cybv77cscq0w0yd68yjay">
    <w:name w:val="_2cybv77cscq0w0yd68yjay"/>
    <w:basedOn w:val="Normal"/>
    <w:rsid w:val="005F0A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wjtie7jcrye7zodt8nlu">
    <w:name w:val="nwjtie7jcrye7zodt8nlu"/>
    <w:basedOn w:val="Normal"/>
    <w:rsid w:val="005F0A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spvc3zsy5bpzje4yydb8w">
    <w:name w:val="_2spvc3zsy5bpzje4yydb8w"/>
    <w:basedOn w:val="Normal"/>
    <w:rsid w:val="005F0A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h2or3hdjec8aaym0aq9">
    <w:name w:val="rh2or3hdje_c8aaym0aq9"/>
    <w:basedOn w:val="DefaultParagraphFont"/>
    <w:rsid w:val="005F0AD8"/>
  </w:style>
  <w:style w:type="character" w:customStyle="1" w:styleId="7lm-l15zdlrz3txnchyvt">
    <w:name w:val="_7lm-l15zdlrz3txnchyvt"/>
    <w:basedOn w:val="DefaultParagraphFont"/>
    <w:rsid w:val="005F0AD8"/>
  </w:style>
  <w:style w:type="paragraph" w:styleId="NormalWeb">
    <w:name w:val="Normal (Web)"/>
    <w:basedOn w:val="Normal"/>
    <w:uiPriority w:val="99"/>
    <w:semiHidden/>
    <w:unhideWhenUsed/>
    <w:rsid w:val="005F0AD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8304845">
      <w:bodyDiv w:val="1"/>
      <w:marLeft w:val="0"/>
      <w:marRight w:val="0"/>
      <w:marTop w:val="0"/>
      <w:marBottom w:val="0"/>
      <w:divBdr>
        <w:top w:val="none" w:sz="0" w:space="0" w:color="auto"/>
        <w:left w:val="none" w:sz="0" w:space="0" w:color="auto"/>
        <w:bottom w:val="none" w:sz="0" w:space="0" w:color="auto"/>
        <w:right w:val="none" w:sz="0" w:space="0" w:color="auto"/>
      </w:divBdr>
      <w:divsChild>
        <w:div w:id="196240469">
          <w:marLeft w:val="450"/>
          <w:marRight w:val="0"/>
          <w:marTop w:val="0"/>
          <w:marBottom w:val="0"/>
          <w:divBdr>
            <w:top w:val="none" w:sz="0" w:space="0" w:color="auto"/>
            <w:left w:val="none" w:sz="0" w:space="0" w:color="auto"/>
            <w:bottom w:val="none" w:sz="0" w:space="0" w:color="auto"/>
            <w:right w:val="none" w:sz="0" w:space="0" w:color="auto"/>
          </w:divBdr>
          <w:divsChild>
            <w:div w:id="1551915847">
              <w:marLeft w:val="0"/>
              <w:marRight w:val="0"/>
              <w:marTop w:val="0"/>
              <w:marBottom w:val="0"/>
              <w:divBdr>
                <w:top w:val="none" w:sz="0" w:space="0" w:color="auto"/>
                <w:left w:val="none" w:sz="0" w:space="0" w:color="auto"/>
                <w:bottom w:val="none" w:sz="0" w:space="0" w:color="auto"/>
                <w:right w:val="none" w:sz="0" w:space="0" w:color="auto"/>
              </w:divBdr>
            </w:div>
            <w:div w:id="613243792">
              <w:marLeft w:val="0"/>
              <w:marRight w:val="0"/>
              <w:marTop w:val="0"/>
              <w:marBottom w:val="180"/>
              <w:divBdr>
                <w:top w:val="none" w:sz="0" w:space="0" w:color="auto"/>
                <w:left w:val="none" w:sz="0" w:space="0" w:color="auto"/>
                <w:bottom w:val="none" w:sz="0" w:space="0" w:color="auto"/>
                <w:right w:val="none" w:sz="0" w:space="0" w:color="auto"/>
              </w:divBdr>
              <w:divsChild>
                <w:div w:id="1958175905">
                  <w:marLeft w:val="0"/>
                  <w:marRight w:val="0"/>
                  <w:marTop w:val="0"/>
                  <w:marBottom w:val="0"/>
                  <w:divBdr>
                    <w:top w:val="none" w:sz="0" w:space="0" w:color="auto"/>
                    <w:left w:val="none" w:sz="0" w:space="0" w:color="auto"/>
                    <w:bottom w:val="none" w:sz="0" w:space="0" w:color="auto"/>
                    <w:right w:val="none" w:sz="0" w:space="0" w:color="auto"/>
                  </w:divBdr>
                </w:div>
              </w:divsChild>
            </w:div>
            <w:div w:id="633294634">
              <w:marLeft w:val="0"/>
              <w:marRight w:val="0"/>
              <w:marTop w:val="0"/>
              <w:marBottom w:val="0"/>
              <w:divBdr>
                <w:top w:val="none" w:sz="0" w:space="0" w:color="auto"/>
                <w:left w:val="none" w:sz="0" w:space="0" w:color="auto"/>
                <w:bottom w:val="none" w:sz="0" w:space="0" w:color="auto"/>
                <w:right w:val="none" w:sz="0" w:space="0" w:color="auto"/>
              </w:divBdr>
              <w:divsChild>
                <w:div w:id="1450662728">
                  <w:marLeft w:val="0"/>
                  <w:marRight w:val="0"/>
                  <w:marTop w:val="0"/>
                  <w:marBottom w:val="0"/>
                  <w:divBdr>
                    <w:top w:val="none" w:sz="0" w:space="0" w:color="auto"/>
                    <w:left w:val="none" w:sz="0" w:space="0" w:color="auto"/>
                    <w:bottom w:val="none" w:sz="0" w:space="0" w:color="auto"/>
                    <w:right w:val="none" w:sz="0" w:space="0" w:color="auto"/>
                  </w:divBdr>
                </w:div>
                <w:div w:id="248541865">
                  <w:marLeft w:val="0"/>
                  <w:marRight w:val="0"/>
                  <w:marTop w:val="0"/>
                  <w:marBottom w:val="0"/>
                  <w:divBdr>
                    <w:top w:val="none" w:sz="0" w:space="0" w:color="auto"/>
                    <w:left w:val="none" w:sz="0" w:space="0" w:color="auto"/>
                    <w:bottom w:val="none" w:sz="0" w:space="0" w:color="auto"/>
                    <w:right w:val="none" w:sz="0" w:space="0" w:color="auto"/>
                  </w:divBdr>
                </w:div>
                <w:div w:id="1880778349">
                  <w:marLeft w:val="0"/>
                  <w:marRight w:val="0"/>
                  <w:marTop w:val="0"/>
                  <w:marBottom w:val="0"/>
                  <w:divBdr>
                    <w:top w:val="none" w:sz="0" w:space="0" w:color="auto"/>
                    <w:left w:val="none" w:sz="0" w:space="0" w:color="auto"/>
                    <w:bottom w:val="none" w:sz="0" w:space="0" w:color="auto"/>
                    <w:right w:val="none" w:sz="0" w:space="0" w:color="auto"/>
                  </w:divBdr>
                </w:div>
                <w:div w:id="15426181">
                  <w:marLeft w:val="0"/>
                  <w:marRight w:val="0"/>
                  <w:marTop w:val="0"/>
                  <w:marBottom w:val="0"/>
                  <w:divBdr>
                    <w:top w:val="none" w:sz="0" w:space="0" w:color="auto"/>
                    <w:left w:val="none" w:sz="0" w:space="0" w:color="auto"/>
                    <w:bottom w:val="none" w:sz="0" w:space="0" w:color="auto"/>
                    <w:right w:val="none" w:sz="0" w:space="0" w:color="auto"/>
                  </w:divBdr>
                </w:div>
                <w:div w:id="97001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036687">
          <w:marLeft w:val="0"/>
          <w:marRight w:val="0"/>
          <w:marTop w:val="0"/>
          <w:marBottom w:val="0"/>
          <w:divBdr>
            <w:top w:val="none" w:sz="0" w:space="0" w:color="auto"/>
            <w:left w:val="none" w:sz="0" w:space="0" w:color="auto"/>
            <w:bottom w:val="none" w:sz="0" w:space="0" w:color="auto"/>
            <w:right w:val="none" w:sz="0" w:space="0" w:color="auto"/>
          </w:divBdr>
          <w:divsChild>
            <w:div w:id="1773740099">
              <w:marLeft w:val="0"/>
              <w:marRight w:val="0"/>
              <w:marTop w:val="0"/>
              <w:marBottom w:val="0"/>
              <w:divBdr>
                <w:top w:val="none" w:sz="0" w:space="0" w:color="auto"/>
                <w:left w:val="none" w:sz="0" w:space="0" w:color="auto"/>
                <w:bottom w:val="none" w:sz="0" w:space="0" w:color="auto"/>
                <w:right w:val="none" w:sz="0" w:space="0" w:color="auto"/>
              </w:divBdr>
              <w:divsChild>
                <w:div w:id="1000040625">
                  <w:marLeft w:val="0"/>
                  <w:marRight w:val="0"/>
                  <w:marTop w:val="0"/>
                  <w:marBottom w:val="0"/>
                  <w:divBdr>
                    <w:top w:val="none" w:sz="0" w:space="0" w:color="auto"/>
                    <w:left w:val="none" w:sz="0" w:space="0" w:color="auto"/>
                    <w:bottom w:val="none" w:sz="0" w:space="0" w:color="auto"/>
                    <w:right w:val="none" w:sz="0" w:space="0" w:color="auto"/>
                  </w:divBdr>
                  <w:divsChild>
                    <w:div w:id="1678921301">
                      <w:marLeft w:val="450"/>
                      <w:marRight w:val="0"/>
                      <w:marTop w:val="0"/>
                      <w:marBottom w:val="0"/>
                      <w:divBdr>
                        <w:top w:val="none" w:sz="0" w:space="0" w:color="auto"/>
                        <w:left w:val="none" w:sz="0" w:space="0" w:color="auto"/>
                        <w:bottom w:val="none" w:sz="0" w:space="0" w:color="auto"/>
                        <w:right w:val="none" w:sz="0" w:space="0" w:color="auto"/>
                      </w:divBdr>
                    </w:div>
                  </w:divsChild>
                </w:div>
                <w:div w:id="1919049824">
                  <w:marLeft w:val="0"/>
                  <w:marRight w:val="0"/>
                  <w:marTop w:val="0"/>
                  <w:marBottom w:val="0"/>
                  <w:divBdr>
                    <w:top w:val="none" w:sz="0" w:space="0" w:color="auto"/>
                    <w:left w:val="none" w:sz="0" w:space="0" w:color="auto"/>
                    <w:bottom w:val="none" w:sz="0" w:space="0" w:color="auto"/>
                    <w:right w:val="none" w:sz="0" w:space="0" w:color="auto"/>
                  </w:divBdr>
                  <w:divsChild>
                    <w:div w:id="620648096">
                      <w:marLeft w:val="0"/>
                      <w:marRight w:val="0"/>
                      <w:marTop w:val="0"/>
                      <w:marBottom w:val="750"/>
                      <w:divBdr>
                        <w:top w:val="single" w:sz="6" w:space="11" w:color="C5C5C5"/>
                        <w:left w:val="none" w:sz="0" w:space="0" w:color="auto"/>
                        <w:bottom w:val="single" w:sz="6" w:space="11" w:color="C5C5C5"/>
                        <w:right w:val="none" w:sz="0" w:space="0" w:color="auto"/>
                      </w:divBdr>
                      <w:divsChild>
                        <w:div w:id="2020739514">
                          <w:marLeft w:val="0"/>
                          <w:marRight w:val="0"/>
                          <w:marTop w:val="0"/>
                          <w:marBottom w:val="0"/>
                          <w:divBdr>
                            <w:top w:val="none" w:sz="0" w:space="0" w:color="auto"/>
                            <w:left w:val="none" w:sz="0" w:space="0" w:color="auto"/>
                            <w:bottom w:val="none" w:sz="0" w:space="0" w:color="auto"/>
                            <w:right w:val="none" w:sz="0" w:space="0" w:color="auto"/>
                          </w:divBdr>
                        </w:div>
                      </w:divsChild>
                    </w:div>
                    <w:div w:id="829979556">
                      <w:marLeft w:val="0"/>
                      <w:marRight w:val="0"/>
                      <w:marTop w:val="0"/>
                      <w:marBottom w:val="0"/>
                      <w:divBdr>
                        <w:top w:val="none" w:sz="0" w:space="0" w:color="auto"/>
                        <w:left w:val="none" w:sz="0" w:space="0" w:color="auto"/>
                        <w:bottom w:val="none" w:sz="0" w:space="0" w:color="auto"/>
                        <w:right w:val="none" w:sz="0" w:space="0" w:color="auto"/>
                      </w:divBdr>
                      <w:divsChild>
                        <w:div w:id="1679654378">
                          <w:marLeft w:val="0"/>
                          <w:marRight w:val="0"/>
                          <w:marTop w:val="0"/>
                          <w:marBottom w:val="750"/>
                          <w:divBdr>
                            <w:top w:val="none" w:sz="0" w:space="0" w:color="auto"/>
                            <w:left w:val="none" w:sz="0" w:space="0" w:color="auto"/>
                            <w:bottom w:val="none" w:sz="0" w:space="0" w:color="auto"/>
                            <w:right w:val="none" w:sz="0" w:space="0" w:color="auto"/>
                          </w:divBdr>
                          <w:divsChild>
                            <w:div w:id="1507818652">
                              <w:marLeft w:val="0"/>
                              <w:marRight w:val="0"/>
                              <w:marTop w:val="0"/>
                              <w:marBottom w:val="0"/>
                              <w:divBdr>
                                <w:top w:val="none" w:sz="0" w:space="0" w:color="auto"/>
                                <w:left w:val="none" w:sz="0" w:space="0" w:color="auto"/>
                                <w:bottom w:val="none" w:sz="0" w:space="0" w:color="auto"/>
                                <w:right w:val="none" w:sz="0" w:space="0" w:color="auto"/>
                              </w:divBdr>
                            </w:div>
                            <w:div w:id="939489528">
                              <w:marLeft w:val="0"/>
                              <w:marRight w:val="0"/>
                              <w:marTop w:val="0"/>
                              <w:marBottom w:val="0"/>
                              <w:divBdr>
                                <w:top w:val="none" w:sz="0" w:space="0" w:color="auto"/>
                                <w:left w:val="none" w:sz="0" w:space="0" w:color="auto"/>
                                <w:bottom w:val="none" w:sz="0" w:space="0" w:color="auto"/>
                                <w:right w:val="none" w:sz="0" w:space="0" w:color="auto"/>
                              </w:divBdr>
                            </w:div>
                          </w:divsChild>
                        </w:div>
                        <w:div w:id="168184472">
                          <w:marLeft w:val="0"/>
                          <w:marRight w:val="0"/>
                          <w:marTop w:val="0"/>
                          <w:marBottom w:val="0"/>
                          <w:divBdr>
                            <w:top w:val="none" w:sz="0" w:space="0" w:color="auto"/>
                            <w:left w:val="none" w:sz="0" w:space="0" w:color="auto"/>
                            <w:bottom w:val="none" w:sz="0" w:space="0" w:color="auto"/>
                            <w:right w:val="none" w:sz="0" w:space="0" w:color="auto"/>
                          </w:divBdr>
                          <w:divsChild>
                            <w:div w:id="751317589">
                              <w:marLeft w:val="0"/>
                              <w:marRight w:val="0"/>
                              <w:marTop w:val="0"/>
                              <w:marBottom w:val="0"/>
                              <w:divBdr>
                                <w:top w:val="none" w:sz="0" w:space="0" w:color="auto"/>
                                <w:left w:val="none" w:sz="0" w:space="0" w:color="auto"/>
                                <w:bottom w:val="none" w:sz="0" w:space="0" w:color="auto"/>
                                <w:right w:val="none" w:sz="0" w:space="0" w:color="auto"/>
                              </w:divBdr>
                            </w:div>
                          </w:divsChild>
                        </w:div>
                        <w:div w:id="1726248399">
                          <w:marLeft w:val="0"/>
                          <w:marRight w:val="0"/>
                          <w:marTop w:val="0"/>
                          <w:marBottom w:val="450"/>
                          <w:divBdr>
                            <w:top w:val="none" w:sz="0" w:space="0" w:color="auto"/>
                            <w:left w:val="none" w:sz="0" w:space="0" w:color="auto"/>
                            <w:bottom w:val="none" w:sz="0" w:space="0" w:color="auto"/>
                            <w:right w:val="none" w:sz="0" w:space="0" w:color="auto"/>
                          </w:divBdr>
                          <w:divsChild>
                            <w:div w:id="1656756705">
                              <w:marLeft w:val="0"/>
                              <w:marRight w:val="0"/>
                              <w:marTop w:val="0"/>
                              <w:marBottom w:val="0"/>
                              <w:divBdr>
                                <w:top w:val="none" w:sz="0" w:space="0" w:color="auto"/>
                                <w:left w:val="none" w:sz="0" w:space="0" w:color="auto"/>
                                <w:bottom w:val="none" w:sz="0" w:space="0" w:color="auto"/>
                                <w:right w:val="none" w:sz="0" w:space="0" w:color="auto"/>
                              </w:divBdr>
                              <w:divsChild>
                                <w:div w:id="127698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677572">
                          <w:marLeft w:val="0"/>
                          <w:marRight w:val="0"/>
                          <w:marTop w:val="0"/>
                          <w:marBottom w:val="0"/>
                          <w:divBdr>
                            <w:top w:val="none" w:sz="0" w:space="0" w:color="auto"/>
                            <w:left w:val="none" w:sz="0" w:space="0" w:color="auto"/>
                            <w:bottom w:val="none" w:sz="0" w:space="0" w:color="auto"/>
                            <w:right w:val="none" w:sz="0" w:space="0" w:color="auto"/>
                          </w:divBdr>
                          <w:divsChild>
                            <w:div w:id="519394227">
                              <w:marLeft w:val="0"/>
                              <w:marRight w:val="0"/>
                              <w:marTop w:val="0"/>
                              <w:marBottom w:val="0"/>
                              <w:divBdr>
                                <w:top w:val="none" w:sz="0" w:space="0" w:color="auto"/>
                                <w:left w:val="none" w:sz="0" w:space="0" w:color="auto"/>
                                <w:bottom w:val="none" w:sz="0" w:space="0" w:color="auto"/>
                                <w:right w:val="none" w:sz="0" w:space="0" w:color="auto"/>
                              </w:divBdr>
                            </w:div>
                          </w:divsChild>
                        </w:div>
                        <w:div w:id="827096859">
                          <w:marLeft w:val="0"/>
                          <w:marRight w:val="0"/>
                          <w:marTop w:val="0"/>
                          <w:marBottom w:val="450"/>
                          <w:divBdr>
                            <w:top w:val="none" w:sz="0" w:space="0" w:color="auto"/>
                            <w:left w:val="none" w:sz="0" w:space="0" w:color="auto"/>
                            <w:bottom w:val="none" w:sz="0" w:space="0" w:color="auto"/>
                            <w:right w:val="none" w:sz="0" w:space="0" w:color="auto"/>
                          </w:divBdr>
                          <w:divsChild>
                            <w:div w:id="199707601">
                              <w:marLeft w:val="0"/>
                              <w:marRight w:val="0"/>
                              <w:marTop w:val="0"/>
                              <w:marBottom w:val="0"/>
                              <w:divBdr>
                                <w:top w:val="none" w:sz="0" w:space="0" w:color="auto"/>
                                <w:left w:val="none" w:sz="0" w:space="0" w:color="auto"/>
                                <w:bottom w:val="none" w:sz="0" w:space="0" w:color="auto"/>
                                <w:right w:val="none" w:sz="0" w:space="0" w:color="auto"/>
                              </w:divBdr>
                              <w:divsChild>
                                <w:div w:id="80453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494847">
                          <w:marLeft w:val="0"/>
                          <w:marRight w:val="0"/>
                          <w:marTop w:val="0"/>
                          <w:marBottom w:val="0"/>
                          <w:divBdr>
                            <w:top w:val="none" w:sz="0" w:space="0" w:color="auto"/>
                            <w:left w:val="none" w:sz="0" w:space="0" w:color="auto"/>
                            <w:bottom w:val="none" w:sz="0" w:space="0" w:color="auto"/>
                            <w:right w:val="none" w:sz="0" w:space="0" w:color="auto"/>
                          </w:divBdr>
                          <w:divsChild>
                            <w:div w:id="1797482750">
                              <w:marLeft w:val="0"/>
                              <w:marRight w:val="0"/>
                              <w:marTop w:val="0"/>
                              <w:marBottom w:val="0"/>
                              <w:divBdr>
                                <w:top w:val="none" w:sz="0" w:space="0" w:color="auto"/>
                                <w:left w:val="none" w:sz="0" w:space="0" w:color="auto"/>
                                <w:bottom w:val="none" w:sz="0" w:space="0" w:color="auto"/>
                                <w:right w:val="none" w:sz="0" w:space="0" w:color="auto"/>
                              </w:divBdr>
                            </w:div>
                          </w:divsChild>
                        </w:div>
                        <w:div w:id="542594525">
                          <w:marLeft w:val="0"/>
                          <w:marRight w:val="0"/>
                          <w:marTop w:val="0"/>
                          <w:marBottom w:val="450"/>
                          <w:divBdr>
                            <w:top w:val="none" w:sz="0" w:space="0" w:color="auto"/>
                            <w:left w:val="none" w:sz="0" w:space="0" w:color="auto"/>
                            <w:bottom w:val="none" w:sz="0" w:space="0" w:color="auto"/>
                            <w:right w:val="none" w:sz="0" w:space="0" w:color="auto"/>
                          </w:divBdr>
                          <w:divsChild>
                            <w:div w:id="766460743">
                              <w:marLeft w:val="0"/>
                              <w:marRight w:val="0"/>
                              <w:marTop w:val="0"/>
                              <w:marBottom w:val="0"/>
                              <w:divBdr>
                                <w:top w:val="none" w:sz="0" w:space="0" w:color="auto"/>
                                <w:left w:val="none" w:sz="0" w:space="0" w:color="auto"/>
                                <w:bottom w:val="none" w:sz="0" w:space="0" w:color="auto"/>
                                <w:right w:val="none" w:sz="0" w:space="0" w:color="auto"/>
                              </w:divBdr>
                              <w:divsChild>
                                <w:div w:id="42129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287933">
                          <w:marLeft w:val="0"/>
                          <w:marRight w:val="0"/>
                          <w:marTop w:val="0"/>
                          <w:marBottom w:val="0"/>
                          <w:divBdr>
                            <w:top w:val="none" w:sz="0" w:space="0" w:color="auto"/>
                            <w:left w:val="none" w:sz="0" w:space="0" w:color="auto"/>
                            <w:bottom w:val="none" w:sz="0" w:space="0" w:color="auto"/>
                            <w:right w:val="none" w:sz="0" w:space="0" w:color="auto"/>
                          </w:divBdr>
                          <w:divsChild>
                            <w:div w:id="579751729">
                              <w:marLeft w:val="0"/>
                              <w:marRight w:val="0"/>
                              <w:marTop w:val="0"/>
                              <w:marBottom w:val="0"/>
                              <w:divBdr>
                                <w:top w:val="none" w:sz="0" w:space="0" w:color="auto"/>
                                <w:left w:val="none" w:sz="0" w:space="0" w:color="auto"/>
                                <w:bottom w:val="none" w:sz="0" w:space="0" w:color="auto"/>
                                <w:right w:val="none" w:sz="0" w:space="0" w:color="auto"/>
                              </w:divBdr>
                            </w:div>
                          </w:divsChild>
                        </w:div>
                        <w:div w:id="275523958">
                          <w:marLeft w:val="0"/>
                          <w:marRight w:val="0"/>
                          <w:marTop w:val="0"/>
                          <w:marBottom w:val="450"/>
                          <w:divBdr>
                            <w:top w:val="none" w:sz="0" w:space="0" w:color="auto"/>
                            <w:left w:val="none" w:sz="0" w:space="0" w:color="auto"/>
                            <w:bottom w:val="none" w:sz="0" w:space="0" w:color="auto"/>
                            <w:right w:val="none" w:sz="0" w:space="0" w:color="auto"/>
                          </w:divBdr>
                          <w:divsChild>
                            <w:div w:id="585463163">
                              <w:marLeft w:val="0"/>
                              <w:marRight w:val="0"/>
                              <w:marTop w:val="0"/>
                              <w:marBottom w:val="0"/>
                              <w:divBdr>
                                <w:top w:val="none" w:sz="0" w:space="0" w:color="auto"/>
                                <w:left w:val="none" w:sz="0" w:space="0" w:color="auto"/>
                                <w:bottom w:val="none" w:sz="0" w:space="0" w:color="auto"/>
                                <w:right w:val="none" w:sz="0" w:space="0" w:color="auto"/>
                              </w:divBdr>
                              <w:divsChild>
                                <w:div w:id="192279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125659">
                          <w:marLeft w:val="0"/>
                          <w:marRight w:val="0"/>
                          <w:marTop w:val="0"/>
                          <w:marBottom w:val="0"/>
                          <w:divBdr>
                            <w:top w:val="none" w:sz="0" w:space="0" w:color="auto"/>
                            <w:left w:val="none" w:sz="0" w:space="0" w:color="auto"/>
                            <w:bottom w:val="none" w:sz="0" w:space="0" w:color="auto"/>
                            <w:right w:val="none" w:sz="0" w:space="0" w:color="auto"/>
                          </w:divBdr>
                          <w:divsChild>
                            <w:div w:id="791290851">
                              <w:marLeft w:val="0"/>
                              <w:marRight w:val="0"/>
                              <w:marTop w:val="0"/>
                              <w:marBottom w:val="0"/>
                              <w:divBdr>
                                <w:top w:val="none" w:sz="0" w:space="0" w:color="auto"/>
                                <w:left w:val="none" w:sz="0" w:space="0" w:color="auto"/>
                                <w:bottom w:val="none" w:sz="0" w:space="0" w:color="auto"/>
                                <w:right w:val="none" w:sz="0" w:space="0" w:color="auto"/>
                              </w:divBdr>
                            </w:div>
                          </w:divsChild>
                        </w:div>
                        <w:div w:id="433138232">
                          <w:marLeft w:val="0"/>
                          <w:marRight w:val="0"/>
                          <w:marTop w:val="0"/>
                          <w:marBottom w:val="450"/>
                          <w:divBdr>
                            <w:top w:val="none" w:sz="0" w:space="0" w:color="auto"/>
                            <w:left w:val="none" w:sz="0" w:space="0" w:color="auto"/>
                            <w:bottom w:val="none" w:sz="0" w:space="0" w:color="auto"/>
                            <w:right w:val="none" w:sz="0" w:space="0" w:color="auto"/>
                          </w:divBdr>
                          <w:divsChild>
                            <w:div w:id="256406350">
                              <w:marLeft w:val="0"/>
                              <w:marRight w:val="0"/>
                              <w:marTop w:val="0"/>
                              <w:marBottom w:val="0"/>
                              <w:divBdr>
                                <w:top w:val="none" w:sz="0" w:space="0" w:color="auto"/>
                                <w:left w:val="none" w:sz="0" w:space="0" w:color="auto"/>
                                <w:bottom w:val="none" w:sz="0" w:space="0" w:color="auto"/>
                                <w:right w:val="none" w:sz="0" w:space="0" w:color="auto"/>
                              </w:divBdr>
                              <w:divsChild>
                                <w:div w:id="77922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ba.gov/document/sba-form--paycheck-protection-program-ppp-sample-application-for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ba.gov/document/support--table-size-standards" TargetMode="External"/><Relationship Id="rId12" Type="http://schemas.openxmlformats.org/officeDocument/2006/relationships/hyperlink" Target="https://www.sba.gov/local-assista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sba.gov/partners/lenders/7a-loan-program/types-7a-loans" TargetMode="External"/><Relationship Id="rId5" Type="http://schemas.openxmlformats.org/officeDocument/2006/relationships/hyperlink" Target="https://www.sba.gov/" TargetMode="External"/><Relationship Id="rId10" Type="http://schemas.openxmlformats.org/officeDocument/2006/relationships/hyperlink" Target="https://www.sba.gov/page/coronavirus-covid-19-small-business-guidance-loan-resources" TargetMode="External"/><Relationship Id="rId4" Type="http://schemas.openxmlformats.org/officeDocument/2006/relationships/webSettings" Target="webSettings.xml"/><Relationship Id="rId9" Type="http://schemas.openxmlformats.org/officeDocument/2006/relationships/hyperlink" Target="https://www.sba.gov/disaster-assistance/coronavirus-covid-1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518</Words>
  <Characters>2955</Characters>
  <Application>Microsoft Office Word</Application>
  <DocSecurity>0</DocSecurity>
  <Lines>24</Lines>
  <Paragraphs>6</Paragraphs>
  <ScaleCrop>false</ScaleCrop>
  <Company/>
  <LinksUpToDate>false</LinksUpToDate>
  <CharactersWithSpaces>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Davis</dc:creator>
  <cp:keywords/>
  <dc:description/>
  <cp:lastModifiedBy>Sarah Davis</cp:lastModifiedBy>
  <cp:revision>2</cp:revision>
  <dcterms:created xsi:type="dcterms:W3CDTF">2020-04-02T14:32:00Z</dcterms:created>
  <dcterms:modified xsi:type="dcterms:W3CDTF">2020-04-02T14:32:00Z</dcterms:modified>
</cp:coreProperties>
</file>